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B8" w:rsidRDefault="00C177B8" w:rsidP="00C177B8">
      <w:pPr>
        <w:spacing w:line="460" w:lineRule="exact"/>
        <w:ind w:rightChars="355" w:right="745"/>
        <w:rPr>
          <w:sz w:val="24"/>
        </w:rPr>
      </w:pPr>
      <w:r>
        <w:rPr>
          <w:rFonts w:hint="eastAsia"/>
          <w:sz w:val="24"/>
        </w:rPr>
        <w:t>附件二：</w:t>
      </w:r>
    </w:p>
    <w:p w:rsidR="00C177B8" w:rsidRPr="00233C69" w:rsidRDefault="00C177B8" w:rsidP="00C177B8">
      <w:pPr>
        <w:spacing w:line="460" w:lineRule="exact"/>
        <w:ind w:rightChars="355" w:right="745"/>
        <w:jc w:val="center"/>
        <w:rPr>
          <w:sz w:val="28"/>
          <w:szCs w:val="28"/>
        </w:rPr>
      </w:pPr>
      <w:r w:rsidRPr="00233C69">
        <w:rPr>
          <w:rFonts w:hint="eastAsia"/>
          <w:sz w:val="28"/>
          <w:szCs w:val="28"/>
        </w:rPr>
        <w:t>经济学院毕业实习加分说明</w:t>
      </w:r>
    </w:p>
    <w:p w:rsidR="00C177B8" w:rsidRPr="003D1D47" w:rsidRDefault="00C177B8" w:rsidP="00C177B8">
      <w:pPr>
        <w:spacing w:line="460" w:lineRule="exact"/>
        <w:ind w:rightChars="355" w:right="745"/>
        <w:jc w:val="center"/>
        <w:rPr>
          <w:rFonts w:ascii="宋体" w:hAnsi="宋体"/>
          <w:sz w:val="24"/>
        </w:rPr>
      </w:pPr>
    </w:p>
    <w:p w:rsidR="00C177B8" w:rsidRPr="003D1D47" w:rsidRDefault="00C177B8" w:rsidP="00C177B8">
      <w:pPr>
        <w:spacing w:line="460" w:lineRule="exact"/>
        <w:ind w:rightChars="355" w:right="745"/>
        <w:rPr>
          <w:rFonts w:ascii="宋体" w:hAnsi="宋体"/>
          <w:sz w:val="24"/>
        </w:rPr>
      </w:pPr>
      <w:r w:rsidRPr="003D1D47">
        <w:rPr>
          <w:rFonts w:ascii="宋体" w:hAnsi="宋体" w:hint="eastAsia"/>
          <w:sz w:val="24"/>
        </w:rPr>
        <w:t xml:space="preserve">      实习手册量化考核评定表上对加分有相关规定，在此作进一步说明：</w:t>
      </w:r>
    </w:p>
    <w:p w:rsidR="00C177B8" w:rsidRPr="003D1D47" w:rsidRDefault="00C177B8" w:rsidP="00C177B8">
      <w:pPr>
        <w:numPr>
          <w:ilvl w:val="0"/>
          <w:numId w:val="1"/>
        </w:numPr>
        <w:spacing w:line="460" w:lineRule="exact"/>
        <w:ind w:rightChars="355" w:right="745"/>
        <w:rPr>
          <w:rFonts w:ascii="宋体" w:hAnsi="宋体"/>
          <w:sz w:val="24"/>
        </w:rPr>
      </w:pPr>
      <w:r w:rsidRPr="003D1D47">
        <w:rPr>
          <w:rFonts w:ascii="宋体" w:hAnsi="宋体" w:hint="eastAsia"/>
          <w:sz w:val="24"/>
        </w:rPr>
        <w:t>班级交流发言学生加2分，被推荐参加学院实习交流发言学生再加3分；</w:t>
      </w:r>
    </w:p>
    <w:p w:rsidR="00C177B8" w:rsidRPr="003D1D47" w:rsidRDefault="00C177B8" w:rsidP="00C177B8">
      <w:pPr>
        <w:numPr>
          <w:ilvl w:val="0"/>
          <w:numId w:val="1"/>
        </w:numPr>
        <w:spacing w:line="460" w:lineRule="exact"/>
        <w:ind w:rightChars="355" w:right="745"/>
        <w:rPr>
          <w:rFonts w:ascii="宋体" w:hAnsi="宋体"/>
          <w:sz w:val="24"/>
        </w:rPr>
      </w:pPr>
      <w:r w:rsidRPr="003D1D47">
        <w:rPr>
          <w:rFonts w:ascii="宋体" w:hAnsi="宋体" w:hint="eastAsia"/>
          <w:sz w:val="24"/>
        </w:rPr>
        <w:t>实习通讯编者加5分（每班限两人）；</w:t>
      </w:r>
    </w:p>
    <w:p w:rsidR="00C177B8" w:rsidRPr="003D1D47" w:rsidRDefault="00C177B8" w:rsidP="00C177B8">
      <w:pPr>
        <w:spacing w:line="460" w:lineRule="exact"/>
        <w:ind w:rightChars="355" w:right="745"/>
        <w:rPr>
          <w:rFonts w:ascii="宋体" w:hAnsi="宋体"/>
          <w:sz w:val="24"/>
        </w:rPr>
      </w:pPr>
      <w:r w:rsidRPr="003D1D47">
        <w:rPr>
          <w:rFonts w:ascii="宋体" w:hAnsi="宋体" w:hint="eastAsia"/>
          <w:sz w:val="24"/>
        </w:rPr>
        <w:t>3、实习通讯投稿一篇加2分，录用一篇加3分（投稿与录用是同一篇不累加），该加分项共5分加满为止。</w:t>
      </w:r>
    </w:p>
    <w:p w:rsidR="00C177B8" w:rsidRPr="003D1D47" w:rsidRDefault="00C177B8" w:rsidP="00C177B8">
      <w:pPr>
        <w:spacing w:line="460" w:lineRule="exact"/>
        <w:ind w:rightChars="355" w:right="745"/>
        <w:rPr>
          <w:rFonts w:ascii="宋体" w:hAnsi="宋体"/>
          <w:b/>
          <w:sz w:val="24"/>
        </w:rPr>
      </w:pPr>
      <w:r w:rsidRPr="003D1D47">
        <w:rPr>
          <w:rFonts w:ascii="宋体" w:hAnsi="宋体" w:hint="eastAsia"/>
          <w:sz w:val="24"/>
        </w:rPr>
        <w:t xml:space="preserve">      各班学习委员应及时提交</w:t>
      </w:r>
      <w:r w:rsidR="00EB38AE">
        <w:rPr>
          <w:rFonts w:ascii="宋体" w:hAnsi="宋体" w:hint="eastAsia"/>
          <w:sz w:val="24"/>
        </w:rPr>
        <w:t>加分</w:t>
      </w:r>
      <w:r w:rsidRPr="003D1D47">
        <w:rPr>
          <w:rFonts w:ascii="宋体" w:hAnsi="宋体" w:hint="eastAsia"/>
          <w:sz w:val="24"/>
        </w:rPr>
        <w:t>名单至</w:t>
      </w:r>
      <w:r w:rsidR="00595386" w:rsidRPr="00595386">
        <w:rPr>
          <w:rFonts w:ascii="宋体" w:hAnsi="宋体" w:hint="eastAsia"/>
          <w:sz w:val="24"/>
        </w:rPr>
        <w:t>zhengyi@mail.zjgsu.edu.cn</w:t>
      </w:r>
      <w:r w:rsidRPr="003D1D47">
        <w:rPr>
          <w:rFonts w:ascii="宋体" w:hAnsi="宋体" w:hint="eastAsia"/>
          <w:b/>
          <w:sz w:val="24"/>
        </w:rPr>
        <w:t>，以免耽误老师评分。名单格式</w:t>
      </w:r>
      <w:r>
        <w:rPr>
          <w:rFonts w:ascii="宋体" w:hAnsi="宋体" w:hint="eastAsia"/>
          <w:b/>
          <w:sz w:val="24"/>
        </w:rPr>
        <w:t>（用excel表格）</w:t>
      </w:r>
      <w:r w:rsidRPr="003D1D47">
        <w:rPr>
          <w:rFonts w:ascii="宋体" w:hAnsi="宋体" w:hint="eastAsia"/>
          <w:b/>
          <w:sz w:val="24"/>
        </w:rPr>
        <w:t>：</w:t>
      </w:r>
    </w:p>
    <w:p w:rsidR="00C177B8" w:rsidRPr="003D1D47" w:rsidRDefault="00C177B8" w:rsidP="00C177B8">
      <w:pPr>
        <w:spacing w:line="460" w:lineRule="exact"/>
        <w:ind w:rightChars="355" w:right="745"/>
        <w:rPr>
          <w:rFonts w:ascii="宋体" w:hAnsi="宋体"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708"/>
        <w:gridCol w:w="3402"/>
        <w:gridCol w:w="3396"/>
      </w:tblGrid>
      <w:tr w:rsidR="00C177B8" w:rsidRPr="009F7866" w:rsidTr="00437B08">
        <w:tc>
          <w:tcPr>
            <w:tcW w:w="567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  <w:r w:rsidRPr="009F7866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851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  <w:r w:rsidRPr="009F7866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708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  <w:r w:rsidRPr="009F786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402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  <w:r w:rsidRPr="009F7866">
              <w:rPr>
                <w:rFonts w:ascii="宋体" w:hAnsi="宋体" w:hint="eastAsia"/>
                <w:sz w:val="24"/>
              </w:rPr>
              <w:t>加分原因（编者；投稿几篇：录用几篇；推荐发言；班级发言）</w:t>
            </w:r>
          </w:p>
        </w:tc>
        <w:tc>
          <w:tcPr>
            <w:tcW w:w="3396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  <w:r w:rsidRPr="009F7866">
              <w:rPr>
                <w:rFonts w:ascii="宋体" w:hAnsi="宋体" w:hint="eastAsia"/>
                <w:sz w:val="24"/>
              </w:rPr>
              <w:t>加分分值</w:t>
            </w:r>
          </w:p>
        </w:tc>
      </w:tr>
      <w:tr w:rsidR="00C177B8" w:rsidRPr="009F7866" w:rsidTr="00437B08">
        <w:tc>
          <w:tcPr>
            <w:tcW w:w="567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</w:p>
        </w:tc>
        <w:tc>
          <w:tcPr>
            <w:tcW w:w="3396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</w:p>
        </w:tc>
      </w:tr>
      <w:tr w:rsidR="00C177B8" w:rsidRPr="009F7866" w:rsidTr="00437B08">
        <w:tc>
          <w:tcPr>
            <w:tcW w:w="567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</w:p>
        </w:tc>
        <w:tc>
          <w:tcPr>
            <w:tcW w:w="3396" w:type="dxa"/>
          </w:tcPr>
          <w:p w:rsidR="00C177B8" w:rsidRPr="009F7866" w:rsidRDefault="00C177B8" w:rsidP="00437B08">
            <w:pPr>
              <w:spacing w:line="460" w:lineRule="exact"/>
              <w:ind w:rightChars="355" w:right="745"/>
              <w:rPr>
                <w:rFonts w:ascii="宋体" w:hAnsi="宋体"/>
                <w:sz w:val="24"/>
              </w:rPr>
            </w:pPr>
          </w:p>
        </w:tc>
      </w:tr>
    </w:tbl>
    <w:p w:rsidR="00ED5645" w:rsidRDefault="00ED5645"/>
    <w:sectPr w:rsidR="00ED5645" w:rsidSect="0066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28" w:rsidRDefault="00933228" w:rsidP="003061A5">
      <w:r>
        <w:separator/>
      </w:r>
    </w:p>
  </w:endnote>
  <w:endnote w:type="continuationSeparator" w:id="0">
    <w:p w:rsidR="00933228" w:rsidRDefault="00933228" w:rsidP="0030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28" w:rsidRDefault="00933228" w:rsidP="003061A5">
      <w:r>
        <w:separator/>
      </w:r>
    </w:p>
  </w:footnote>
  <w:footnote w:type="continuationSeparator" w:id="0">
    <w:p w:rsidR="00933228" w:rsidRDefault="00933228" w:rsidP="00306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AD0"/>
    <w:multiLevelType w:val="hybridMultilevel"/>
    <w:tmpl w:val="B18A75FE"/>
    <w:lvl w:ilvl="0" w:tplc="CBAAD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7B8"/>
    <w:rsid w:val="001519ED"/>
    <w:rsid w:val="00281C65"/>
    <w:rsid w:val="002D3C65"/>
    <w:rsid w:val="003061A5"/>
    <w:rsid w:val="00464E1C"/>
    <w:rsid w:val="00595386"/>
    <w:rsid w:val="00610CA5"/>
    <w:rsid w:val="0066523A"/>
    <w:rsid w:val="007D17E8"/>
    <w:rsid w:val="00933228"/>
    <w:rsid w:val="00C177B8"/>
    <w:rsid w:val="00E665B1"/>
    <w:rsid w:val="00EB38AE"/>
    <w:rsid w:val="00ED5645"/>
    <w:rsid w:val="00F1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19E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0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61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6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61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newlkf</dc:creator>
  <cp:lastModifiedBy>jj419</cp:lastModifiedBy>
  <cp:revision>4</cp:revision>
  <dcterms:created xsi:type="dcterms:W3CDTF">2023-02-24T06:59:00Z</dcterms:created>
  <dcterms:modified xsi:type="dcterms:W3CDTF">2023-02-27T08:02:00Z</dcterms:modified>
</cp:coreProperties>
</file>