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1"/>
        <w:ind w:left="500"/>
        <w:rPr>
          <w:rFonts w:hint="eastAsia" w:ascii="宋体" w:eastAsia="宋体"/>
        </w:rPr>
      </w:pPr>
      <w:bookmarkStart w:id="0" w:name="_GoBack"/>
      <w:bookmarkEnd w:id="0"/>
      <w:r>
        <w:rPr>
          <w:rFonts w:hint="eastAsia" w:ascii="宋体" w:eastAsia="宋体"/>
        </w:rPr>
        <w:t>附件1：</w:t>
      </w:r>
    </w:p>
    <w:p>
      <w:pPr>
        <w:pStyle w:val="2"/>
        <w:spacing w:before="212"/>
        <w:ind w:left="1749" w:right="1750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2023年浙江工商大学思政微课大赛汇总表</w:t>
      </w: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spacing w:before="2"/>
        <w:rPr>
          <w:rFonts w:ascii="黑体"/>
          <w:sz w:val="23"/>
        </w:rPr>
      </w:pPr>
    </w:p>
    <w:tbl>
      <w:tblPr>
        <w:tblStyle w:val="3"/>
        <w:tblW w:w="9072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1417"/>
        <w:gridCol w:w="1561"/>
        <w:gridCol w:w="2127"/>
        <w:gridCol w:w="25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1414" w:type="dxa"/>
          </w:tcPr>
          <w:p>
            <w:pPr>
              <w:pStyle w:val="5"/>
              <w:spacing w:before="2"/>
              <w:ind w:left="405"/>
              <w:rPr>
                <w:sz w:val="30"/>
              </w:rPr>
            </w:pPr>
            <w:r>
              <w:rPr>
                <w:sz w:val="30"/>
              </w:rPr>
              <w:t>学院</w:t>
            </w:r>
          </w:p>
        </w:tc>
        <w:tc>
          <w:tcPr>
            <w:tcW w:w="1417" w:type="dxa"/>
          </w:tcPr>
          <w:p>
            <w:pPr>
              <w:pStyle w:val="5"/>
              <w:spacing w:before="2"/>
              <w:ind w:left="407"/>
              <w:rPr>
                <w:sz w:val="30"/>
              </w:rPr>
            </w:pPr>
            <w:r>
              <w:rPr>
                <w:sz w:val="30"/>
              </w:rPr>
              <w:t>姓名</w:t>
            </w:r>
          </w:p>
        </w:tc>
        <w:tc>
          <w:tcPr>
            <w:tcW w:w="1561" w:type="dxa"/>
          </w:tcPr>
          <w:p>
            <w:pPr>
              <w:pStyle w:val="5"/>
              <w:spacing w:before="2"/>
              <w:ind w:left="178"/>
              <w:rPr>
                <w:sz w:val="30"/>
              </w:rPr>
            </w:pPr>
            <w:r>
              <w:rPr>
                <w:sz w:val="30"/>
              </w:rPr>
              <w:t>参赛类别</w:t>
            </w:r>
          </w:p>
          <w:p>
            <w:pPr>
              <w:pStyle w:val="5"/>
              <w:spacing w:before="201"/>
              <w:ind w:left="178"/>
              <w:rPr>
                <w:sz w:val="30"/>
              </w:rPr>
            </w:pPr>
            <w:r>
              <w:rPr>
                <w:sz w:val="30"/>
              </w:rPr>
              <w:t>（序号）</w:t>
            </w:r>
          </w:p>
        </w:tc>
        <w:tc>
          <w:tcPr>
            <w:tcW w:w="2127" w:type="dxa"/>
          </w:tcPr>
          <w:p>
            <w:pPr>
              <w:pStyle w:val="5"/>
              <w:spacing w:before="2"/>
              <w:ind w:left="461"/>
              <w:rPr>
                <w:sz w:val="30"/>
              </w:rPr>
            </w:pPr>
            <w:r>
              <w:rPr>
                <w:sz w:val="30"/>
              </w:rPr>
              <w:t>联系方式</w:t>
            </w:r>
          </w:p>
        </w:tc>
        <w:tc>
          <w:tcPr>
            <w:tcW w:w="2553" w:type="dxa"/>
          </w:tcPr>
          <w:p>
            <w:pPr>
              <w:pStyle w:val="5"/>
              <w:spacing w:before="2"/>
              <w:ind w:left="127" w:right="125"/>
              <w:jc w:val="center"/>
              <w:rPr>
                <w:sz w:val="30"/>
              </w:rPr>
            </w:pPr>
            <w:r>
              <w:rPr>
                <w:sz w:val="30"/>
              </w:rPr>
              <w:t>人员类别</w:t>
            </w:r>
          </w:p>
          <w:p>
            <w:pPr>
              <w:pStyle w:val="5"/>
              <w:spacing w:before="201"/>
              <w:ind w:left="127" w:right="126"/>
              <w:jc w:val="center"/>
              <w:rPr>
                <w:sz w:val="30"/>
              </w:rPr>
            </w:pPr>
            <w:r>
              <w:rPr>
                <w:sz w:val="30"/>
              </w:rPr>
              <w:t>（教职工/学生）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414" w:type="dxa"/>
          </w:tcPr>
          <w:p>
            <w:pPr>
              <w:pStyle w:val="5"/>
              <w:jc w:val="center"/>
              <w:rPr>
                <w:rFonts w:hint="eastAsia" w:ascii="Times New Roman" w:eastAsia="仿宋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经济学院</w:t>
            </w:r>
          </w:p>
        </w:tc>
        <w:tc>
          <w:tcPr>
            <w:tcW w:w="1417" w:type="dxa"/>
          </w:tcPr>
          <w:p>
            <w:pPr>
              <w:pStyle w:val="5"/>
              <w:jc w:val="center"/>
              <w:rPr>
                <w:rFonts w:hint="eastAsia" w:ascii="Times New Roman" w:eastAsia="仿宋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莫潇杭</w:t>
            </w:r>
          </w:p>
        </w:tc>
        <w:tc>
          <w:tcPr>
            <w:tcW w:w="1561" w:type="dxa"/>
          </w:tcPr>
          <w:p>
            <w:pPr>
              <w:pStyle w:val="5"/>
              <w:jc w:val="center"/>
              <w:rPr>
                <w:rFonts w:hint="eastAsia" w:ascii="Times New Roman" w:eastAsia="仿宋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3</w:t>
            </w:r>
          </w:p>
        </w:tc>
        <w:tc>
          <w:tcPr>
            <w:tcW w:w="2127" w:type="dxa"/>
          </w:tcPr>
          <w:p>
            <w:pPr>
              <w:pStyle w:val="5"/>
              <w:jc w:val="center"/>
              <w:rPr>
                <w:rFonts w:hint="default" w:ascii="Times New Roman" w:eastAsia="仿宋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13588228487</w:t>
            </w:r>
          </w:p>
        </w:tc>
        <w:tc>
          <w:tcPr>
            <w:tcW w:w="2553" w:type="dxa"/>
          </w:tcPr>
          <w:p>
            <w:pPr>
              <w:pStyle w:val="5"/>
              <w:jc w:val="center"/>
              <w:rPr>
                <w:rFonts w:hint="eastAsia" w:ascii="Times New Roman" w:eastAsia="仿宋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教职工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14" w:type="dxa"/>
          </w:tcPr>
          <w:p>
            <w:pPr>
              <w:pStyle w:val="5"/>
              <w:jc w:val="center"/>
              <w:rPr>
                <w:rFonts w:hint="eastAsia" w:ascii="Times New Roman" w:eastAsia="仿宋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经济学院</w:t>
            </w:r>
          </w:p>
        </w:tc>
        <w:tc>
          <w:tcPr>
            <w:tcW w:w="1417" w:type="dxa"/>
          </w:tcPr>
          <w:p>
            <w:pPr>
              <w:pStyle w:val="5"/>
              <w:jc w:val="center"/>
              <w:rPr>
                <w:rFonts w:hint="eastAsia" w:ascii="Times New Roman" w:eastAsia="仿宋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梁文祥</w:t>
            </w:r>
          </w:p>
        </w:tc>
        <w:tc>
          <w:tcPr>
            <w:tcW w:w="1561" w:type="dxa"/>
          </w:tcPr>
          <w:p>
            <w:pPr>
              <w:pStyle w:val="5"/>
              <w:jc w:val="center"/>
              <w:rPr>
                <w:rFonts w:hint="eastAsia" w:ascii="Times New Roman" w:eastAsia="仿宋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3</w:t>
            </w:r>
          </w:p>
        </w:tc>
        <w:tc>
          <w:tcPr>
            <w:tcW w:w="2127" w:type="dxa"/>
          </w:tcPr>
          <w:p>
            <w:pPr>
              <w:pStyle w:val="5"/>
              <w:jc w:val="center"/>
              <w:rPr>
                <w:rFonts w:hint="default" w:ascii="Times New Roman" w:eastAsia="仿宋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19357384211</w:t>
            </w:r>
          </w:p>
        </w:tc>
        <w:tc>
          <w:tcPr>
            <w:tcW w:w="2553" w:type="dxa"/>
          </w:tcPr>
          <w:p>
            <w:pPr>
              <w:pStyle w:val="5"/>
              <w:jc w:val="center"/>
              <w:rPr>
                <w:rFonts w:hint="eastAsia" w:ascii="Times New Roman" w:eastAsia="仿宋"/>
                <w:sz w:val="26"/>
                <w:lang w:val="en-US" w:eastAsia="zh-CN"/>
              </w:rPr>
            </w:pPr>
            <w:r>
              <w:rPr>
                <w:rFonts w:hint="eastAsia" w:ascii="Times New Roman"/>
                <w:sz w:val="26"/>
                <w:lang w:val="en-US" w:eastAsia="zh-CN"/>
              </w:rPr>
              <w:t>学生</w:t>
            </w:r>
          </w:p>
        </w:tc>
      </w:tr>
    </w:tbl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spacing w:before="67" w:line="362" w:lineRule="auto"/>
        <w:ind w:left="500" w:right="875" w:firstLine="0"/>
        <w:jc w:val="left"/>
        <w:rPr>
          <w:sz w:val="24"/>
        </w:rPr>
      </w:pPr>
      <w:r>
        <w:rPr>
          <w:sz w:val="24"/>
        </w:rPr>
        <w:t>备注：各学院请于 2023年3月5日18:00前将汇总表以学院为单位发送至邮箱</w:t>
      </w:r>
      <w:r>
        <w:fldChar w:fldCharType="begin"/>
      </w:r>
      <w:r>
        <w:instrText xml:space="preserve"> HYPERLINK "mailto:zjgsuxshxyfzdw@163.com" \h </w:instrText>
      </w:r>
      <w:r>
        <w:fldChar w:fldCharType="separate"/>
      </w:r>
      <w:r>
        <w:rPr>
          <w:sz w:val="24"/>
        </w:rPr>
        <w:t>zjgsuxshxyfzdw@163.com</w:t>
      </w:r>
      <w:r>
        <w:rPr>
          <w:sz w:val="24"/>
        </w:rPr>
        <w:fldChar w:fldCharType="end"/>
      </w:r>
      <w:r>
        <w:rPr>
          <w:sz w:val="24"/>
        </w:rPr>
        <w:t>，文件命名形式：学院+思政微课大赛参赛材料。</w:t>
      </w:r>
    </w:p>
    <w:p/>
    <w:sectPr>
      <w:pgSz w:w="11900" w:h="16850"/>
      <w:pgMar w:top="1400" w:right="1300" w:bottom="1140" w:left="1300" w:header="0" w:footer="95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97C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177</Characters>
  <Lines>0</Lines>
  <Paragraphs>0</Paragraphs>
  <TotalTime>0</TotalTime>
  <ScaleCrop>false</ScaleCrop>
  <LinksUpToDate>false</LinksUpToDate>
  <CharactersWithSpaces>178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2023-03-06T00:01:00Z</dcterms:created>
  <dc:creator>l</dc:creator>
  <cp:lastModifiedBy>北音</cp:lastModifiedBy>
  <dcterms:modified xsi:type="dcterms:W3CDTF">2023-03-06T08:19:45Z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8AB7857C3FAC4ED1BBDCD8E9F44B9AC8</vt:lpwstr>
  </property>
</Properties>
</file>