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</w:p>
    <w:p>
      <w:pPr>
        <w:snapToGrid w:val="0"/>
        <w:spacing w:line="360" w:lineRule="auto"/>
        <w:ind w:firstLine="643" w:firstLineChars="200"/>
        <w:jc w:val="center"/>
        <w:rPr>
          <w:rFonts w:ascii="仿宋_GB2312" w:hAnsi="仿宋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sz w:val="32"/>
          <w:szCs w:val="32"/>
        </w:rPr>
        <w:t>报名方式及主要填写内容</w:t>
      </w:r>
      <w:bookmarkEnd w:id="0"/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“大创杯”创客大赛统一通过网上进行报名。登录杭州东部创新创业资源共享服务平台（www.echuang.org.cn），点击进入“浙江省首届‘大创杯’创客大赛报名通知”页面，即可获得报名链接（https://jinshuju.net/f/8eOSi3）进行报名参赛，或扫描页面中的二维码进行手机报名参赛。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参赛报名需填写：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1.项目名称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公司名称：已注册公司的项目，填写公司名称，如未注册公司，则填写“无”。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2.创始人姓名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创始人手机号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3.参与组别：选择“在校生组”或“教师和校友组”。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4.创始人所属高校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5.所属行业领域：选项包括生物医药、新一代信息技术、高端装备制造、新能源新材料、高端服务业，以及其他（注明行业领域）。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6.项目简介：简要描述项目的商业模式、盈利模式等。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7.是否在浙江省大学生创新创业大赛中获奖：选择“是”或者“否”，如有获奖，还需要填写奖项名称和名次。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8.商业计划书（BP）上传：上传PPT版本简要商业计划书，每个文件限制20.0MB以内。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最后点击“提交”，完成报名参赛。</w:t>
      </w:r>
    </w:p>
    <w:p>
      <w:pPr>
        <w:snapToGrid w:val="0"/>
        <w:spacing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31166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2A72"/>
    <w:rsid w:val="42EE2A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2018-09-26T02:09:00Z</dcterms:created>
  <dc:creator>ly</dc:creator>
  <cp:lastModifiedBy>ly</cp:lastModifiedBy>
  <dcterms:modified xsi:type="dcterms:W3CDTF">2018-09-26T02:10:05Z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