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Pr="00BD2D93" w:rsidRDefault="00BD2D93" w:rsidP="00BD2D93">
      <w:pPr>
        <w:widowControl/>
        <w:shd w:val="clear" w:color="auto" w:fill="FFFFFF"/>
        <w:spacing w:line="675" w:lineRule="atLeast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BD2D93">
        <w:rPr>
          <w:rFonts w:ascii="宋体" w:eastAsia="宋体" w:hAnsi="宋体" w:cs="宋体" w:hint="eastAsia"/>
          <w:color w:val="333333"/>
          <w:kern w:val="0"/>
          <w:sz w:val="45"/>
          <w:szCs w:val="45"/>
        </w:rPr>
        <w:t>毕业论文平台指导教师网上操作指南</w:t>
      </w:r>
    </w:p>
    <w:p w:rsid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CCCCCC"/>
          <w:kern w:val="0"/>
          <w:sz w:val="24"/>
          <w:szCs w:val="24"/>
        </w:rPr>
      </w:pP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D2D93">
        <w:rPr>
          <w:rFonts w:ascii="宋体" w:eastAsia="宋体" w:hAnsi="宋体" w:cs="宋体" w:hint="eastAsia"/>
          <w:color w:val="FF6600"/>
          <w:kern w:val="0"/>
          <w:sz w:val="24"/>
          <w:szCs w:val="24"/>
        </w:rPr>
        <w:t>指导教师需要在网上审订学生</w:t>
      </w:r>
      <w:r w:rsidRPr="00BD2D93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毕业论文题目、任务书、文献综述、外文翻译、开题报告、论文正文</w:t>
      </w:r>
      <w:r w:rsidRPr="00BD2D93">
        <w:rPr>
          <w:rFonts w:ascii="宋体" w:eastAsia="宋体" w:hAnsi="宋体" w:cs="宋体" w:hint="eastAsia"/>
          <w:color w:val="FF6600"/>
          <w:kern w:val="0"/>
          <w:sz w:val="24"/>
          <w:szCs w:val="24"/>
        </w:rPr>
        <w:t>的电子版内容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，步骤如下：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 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1、审核修正学生论文题目：点课题维护 -&gt; 在下方课题列表处 -&gt; 选择对应的学生点修改/解绑这一列 -&gt;查看课题名称，指导教师根据下方</w:t>
      </w:r>
      <w:r w:rsidRPr="00BD2D93">
        <w:rPr>
          <w:rFonts w:ascii="宋体" w:eastAsia="宋体" w:hAnsi="宋体" w:cs="宋体" w:hint="eastAsia"/>
          <w:color w:val="FF3300"/>
          <w:kern w:val="0"/>
          <w:sz w:val="24"/>
          <w:szCs w:val="24"/>
        </w:rPr>
        <w:t>[最新申请-学生申请修改课题题目]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，直接修改课题名称，然后点保存。(或者点同意，然后等待学院审批)。如果下方没有题目，请通知学生先点修改课题，把题目传上来。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2、审阅任务书电子版： 点任务管理 -&gt;选择对应的学生点维护 -&gt;点右下角历史文档查看学生任务书电子版内容) -&gt;输入下达日期, 输入评语（同意二字即可） -&gt;点任务定稿。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3、审阅文献综述电子版： 点文献综述 -&gt;选择对应的学生点评阅 -&gt;点右上角当前下载查看学生文献综述电子版内容 -&gt;输入评阅日期, 输入评语（同意二字即可） -&gt;点评阅定稿。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4、审阅外文翻译电子版： 点文献翻译 -&gt;选择对应的学生点评阅 -&gt;点右上角当前下载查看学生外文翻译电子版内容 -&gt;输入评阅日期, 输入评语（同意二字即可） -&gt;点评阅定稿。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5、审阅开题报告电子版： 点开题报告 -&gt;选择对应的学生点评阅 -&gt;点右上角当前下载查看学生开题报告电子版内容 -&gt;输入评阅日期, 输入评语（同意二字即可） -&gt;点评阅定稿。</w:t>
      </w:r>
    </w:p>
    <w:p w:rsidR="00BD2D93" w:rsidRPr="00BD2D93" w:rsidRDefault="00BD2D93" w:rsidP="00BD2D93">
      <w:pPr>
        <w:widowControl/>
        <w:shd w:val="clear" w:color="auto" w:fill="FFFFFF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BD2D9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6、审阅毕业论文正文电子版： 点毕业论文 -&gt;选择对应的学生点评阅 -&gt;点右上角当前下载查看学生毕业论文正文电子版内容 -&gt;输入评阅日期, 输入评语（同意二字即可） -&gt;点评阅定稿。</w:t>
      </w:r>
    </w:p>
    <w:p w:rsidR="00F83C97" w:rsidRPr="00BD2D93" w:rsidRDefault="00F83C97"/>
    <w:sectPr w:rsidR="00F83C97" w:rsidRPr="00BD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97" w:rsidRDefault="00F83C97" w:rsidP="00BD2D93">
      <w:r>
        <w:separator/>
      </w:r>
    </w:p>
  </w:endnote>
  <w:endnote w:type="continuationSeparator" w:id="1">
    <w:p w:rsidR="00F83C97" w:rsidRDefault="00F83C97" w:rsidP="00BD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97" w:rsidRDefault="00F83C97" w:rsidP="00BD2D93">
      <w:r>
        <w:separator/>
      </w:r>
    </w:p>
  </w:footnote>
  <w:footnote w:type="continuationSeparator" w:id="1">
    <w:p w:rsidR="00F83C97" w:rsidRDefault="00F83C97" w:rsidP="00BD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D93"/>
    <w:rsid w:val="00BD2D93"/>
    <w:rsid w:val="00F8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D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2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newlkf</dc:creator>
  <cp:keywords/>
  <dc:description/>
  <cp:lastModifiedBy>newlkf</cp:lastModifiedBy>
  <cp:revision>3</cp:revision>
  <dcterms:created xsi:type="dcterms:W3CDTF">2018-04-18T01:51:00Z</dcterms:created>
  <dcterms:modified xsi:type="dcterms:W3CDTF">2018-04-18T01:53:00Z</dcterms:modified>
</cp:coreProperties>
</file>