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72" w:rsidRDefault="009B42B8" w:rsidP="009B42B8">
      <w:pPr>
        <w:jc w:val="center"/>
        <w:rPr>
          <w:rFonts w:hint="eastAsia"/>
          <w:b/>
        </w:rPr>
      </w:pPr>
      <w:r w:rsidRPr="009B42B8">
        <w:rPr>
          <w:rFonts w:hint="eastAsia"/>
          <w:b/>
        </w:rPr>
        <w:t>关于评选经济学院</w:t>
      </w:r>
      <w:r w:rsidRPr="009B42B8">
        <w:rPr>
          <w:rFonts w:hint="eastAsia"/>
          <w:b/>
        </w:rPr>
        <w:t>2017</w:t>
      </w:r>
      <w:r w:rsidRPr="009B42B8">
        <w:rPr>
          <w:rFonts w:hint="eastAsia"/>
          <w:b/>
        </w:rPr>
        <w:t>年度先进个人的通知</w:t>
      </w:r>
    </w:p>
    <w:p w:rsidR="009B42B8" w:rsidRDefault="009B42B8" w:rsidP="009B42B8">
      <w:pPr>
        <w:jc w:val="left"/>
        <w:rPr>
          <w:rFonts w:hint="eastAsia"/>
        </w:rPr>
      </w:pPr>
      <w:r>
        <w:rPr>
          <w:rFonts w:hint="eastAsia"/>
        </w:rPr>
        <w:t>各班级：</w:t>
      </w:r>
    </w:p>
    <w:p w:rsidR="009B42B8" w:rsidRDefault="009B42B8" w:rsidP="009B42B8">
      <w:pPr>
        <w:jc w:val="left"/>
        <w:rPr>
          <w:rFonts w:hint="eastAsia"/>
          <w:bCs/>
        </w:rPr>
      </w:pPr>
      <w:r>
        <w:rPr>
          <w:rFonts w:hint="eastAsia"/>
        </w:rPr>
        <w:t xml:space="preserve">     </w:t>
      </w:r>
      <w:r>
        <w:rPr>
          <w:rFonts w:hint="eastAsia"/>
        </w:rPr>
        <w:t>根据学校《</w:t>
      </w:r>
      <w:r w:rsidRPr="009B42B8">
        <w:rPr>
          <w:rFonts w:hint="eastAsia"/>
          <w:bCs/>
        </w:rPr>
        <w:t>关于做好</w:t>
      </w:r>
      <w:r w:rsidRPr="009B42B8">
        <w:rPr>
          <w:rFonts w:hint="eastAsia"/>
          <w:bCs/>
        </w:rPr>
        <w:t>2017</w:t>
      </w:r>
      <w:r w:rsidRPr="009B42B8">
        <w:rPr>
          <w:rFonts w:hint="eastAsia"/>
          <w:bCs/>
        </w:rPr>
        <w:t>年度非毕业班学生素质评价及评奖评优工作的通知</w:t>
      </w:r>
      <w:r>
        <w:rPr>
          <w:rFonts w:hint="eastAsia"/>
          <w:bCs/>
        </w:rPr>
        <w:t>》和学生手册（</w:t>
      </w:r>
      <w:r>
        <w:rPr>
          <w:rFonts w:hint="eastAsia"/>
          <w:bCs/>
        </w:rPr>
        <w:t>2017</w:t>
      </w:r>
      <w:r>
        <w:rPr>
          <w:rFonts w:hint="eastAsia"/>
          <w:bCs/>
        </w:rPr>
        <w:t>）</w:t>
      </w:r>
      <w:bookmarkStart w:id="0" w:name="_GoBack"/>
      <w:r>
        <w:rPr>
          <w:rFonts w:hint="eastAsia"/>
          <w:bCs/>
        </w:rPr>
        <w:t>《</w:t>
      </w:r>
      <w:r w:rsidRPr="009B42B8">
        <w:rPr>
          <w:rFonts w:hint="eastAsia"/>
          <w:bCs/>
        </w:rPr>
        <w:t>浙江工商大学学生先进个人评选办法</w:t>
      </w:r>
      <w:r>
        <w:rPr>
          <w:rFonts w:hint="eastAsia"/>
          <w:bCs/>
        </w:rPr>
        <w:t>》（</w:t>
      </w:r>
      <w:r w:rsidRPr="009B42B8">
        <w:rPr>
          <w:rFonts w:hint="eastAsia"/>
          <w:bCs/>
        </w:rPr>
        <w:t>浙商大学〔</w:t>
      </w:r>
      <w:r w:rsidRPr="009B42B8">
        <w:rPr>
          <w:rFonts w:hint="eastAsia"/>
          <w:bCs/>
        </w:rPr>
        <w:t>2015</w:t>
      </w:r>
      <w:r w:rsidRPr="009B42B8">
        <w:rPr>
          <w:rFonts w:hint="eastAsia"/>
          <w:bCs/>
        </w:rPr>
        <w:t>〕</w:t>
      </w:r>
      <w:r w:rsidRPr="009B42B8">
        <w:rPr>
          <w:rFonts w:hint="eastAsia"/>
          <w:bCs/>
        </w:rPr>
        <w:t>218</w:t>
      </w:r>
      <w:r w:rsidRPr="009B42B8">
        <w:rPr>
          <w:rFonts w:hint="eastAsia"/>
          <w:bCs/>
        </w:rPr>
        <w:t>号</w:t>
      </w:r>
      <w:r>
        <w:rPr>
          <w:rFonts w:hint="eastAsia"/>
          <w:bCs/>
        </w:rPr>
        <w:t>）有关规定，现将经济学院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年度先进个人评选方法通知如下：</w:t>
      </w:r>
    </w:p>
    <w:p w:rsidR="009B42B8" w:rsidRPr="00CB0A07" w:rsidRDefault="009B42B8" w:rsidP="009B42B8">
      <w:pPr>
        <w:pStyle w:val="a3"/>
      </w:pPr>
      <w:r>
        <w:rPr>
          <w:rFonts w:hint="eastAsia"/>
          <w:bCs/>
        </w:rPr>
        <w:t xml:space="preserve">    </w:t>
      </w:r>
      <w:r w:rsidRPr="00CB0A07">
        <w:rPr>
          <w:rFonts w:ascii="黑体" w:eastAsia="黑体" w:hint="eastAsia"/>
        </w:rPr>
        <w:t>第</w:t>
      </w:r>
      <w:r>
        <w:rPr>
          <w:rFonts w:ascii="黑体" w:eastAsia="黑体" w:hint="eastAsia"/>
        </w:rPr>
        <w:t>一</w:t>
      </w:r>
      <w:r w:rsidRPr="00CB0A07">
        <w:rPr>
          <w:rFonts w:ascii="黑体" w:eastAsia="黑体" w:hint="eastAsia"/>
        </w:rPr>
        <w:t>条</w:t>
      </w:r>
      <w:r w:rsidRPr="00CB0A07">
        <w:rPr>
          <w:rFonts w:hint="eastAsia"/>
        </w:rPr>
        <w:t xml:space="preserve">  学生“先进个人”分为：</w:t>
      </w:r>
      <w:r w:rsidRPr="009B42B8">
        <w:rPr>
          <w:rFonts w:hint="eastAsia"/>
          <w:highlight w:val="yellow"/>
        </w:rPr>
        <w:t>“三好学生”、“优秀学生干部”</w:t>
      </w:r>
      <w:r w:rsidRPr="00CB0A07">
        <w:rPr>
          <w:rFonts w:hint="eastAsia"/>
        </w:rPr>
        <w:t>两种荣誉称号。</w:t>
      </w:r>
    </w:p>
    <w:p w:rsidR="009B42B8" w:rsidRPr="00CB0A07" w:rsidRDefault="009B42B8" w:rsidP="009B42B8">
      <w:pPr>
        <w:pStyle w:val="a3"/>
        <w:rPr>
          <w:b/>
          <w:bCs/>
        </w:rPr>
      </w:pPr>
      <w:r>
        <w:rPr>
          <w:rFonts w:ascii="黑体" w:eastAsia="黑体" w:hint="eastAsia"/>
        </w:rPr>
        <w:t xml:space="preserve">    </w:t>
      </w:r>
      <w:r w:rsidRPr="00CB0A07">
        <w:rPr>
          <w:rFonts w:ascii="黑体" w:eastAsia="黑体" w:hint="eastAsia"/>
        </w:rPr>
        <w:t>第</w:t>
      </w:r>
      <w:r>
        <w:rPr>
          <w:rFonts w:ascii="黑体" w:eastAsia="黑体" w:hint="eastAsia"/>
        </w:rPr>
        <w:t>二</w:t>
      </w:r>
      <w:r w:rsidRPr="00CB0A07">
        <w:rPr>
          <w:rFonts w:ascii="黑体" w:eastAsia="黑体" w:hint="eastAsia"/>
        </w:rPr>
        <w:t>条</w:t>
      </w:r>
      <w:r w:rsidRPr="00CB0A07">
        <w:rPr>
          <w:rFonts w:hint="eastAsia"/>
        </w:rPr>
        <w:t xml:space="preserve">  先进个人评选实行申报制。每位学生在一个评比周期内</w:t>
      </w:r>
      <w:r w:rsidRPr="009B42B8">
        <w:rPr>
          <w:rFonts w:hint="eastAsia"/>
          <w:highlight w:val="yellow"/>
        </w:rPr>
        <w:t>只能申报一项</w:t>
      </w:r>
      <w:r w:rsidRPr="00CB0A07">
        <w:rPr>
          <w:rFonts w:hint="eastAsia"/>
        </w:rPr>
        <w:t>先进个人荣誉。</w:t>
      </w:r>
    </w:p>
    <w:p w:rsidR="009B42B8" w:rsidRPr="00CB0A07" w:rsidRDefault="009B42B8" w:rsidP="009B42B8">
      <w:pPr>
        <w:pStyle w:val="a3"/>
      </w:pPr>
      <w:r>
        <w:rPr>
          <w:rFonts w:ascii="黑体" w:eastAsia="黑体" w:hint="eastAsia"/>
        </w:rPr>
        <w:t xml:space="preserve">    </w:t>
      </w:r>
      <w:r w:rsidRPr="00CB0A07">
        <w:rPr>
          <w:rFonts w:ascii="黑体" w:eastAsia="黑体" w:hint="eastAsia"/>
        </w:rPr>
        <w:t>第</w:t>
      </w:r>
      <w:r>
        <w:rPr>
          <w:rFonts w:ascii="黑体" w:eastAsia="黑体" w:hint="eastAsia"/>
        </w:rPr>
        <w:t>三</w:t>
      </w:r>
      <w:r w:rsidRPr="00CB0A07">
        <w:rPr>
          <w:rFonts w:ascii="黑体" w:eastAsia="黑体" w:hint="eastAsia"/>
        </w:rPr>
        <w:t>条</w:t>
      </w:r>
      <w:r w:rsidRPr="00CB0A07">
        <w:rPr>
          <w:rFonts w:hint="eastAsia"/>
        </w:rPr>
        <w:t xml:space="preserve">  符合以下条件的可以申报“三好学生”荣誉称号：</w:t>
      </w:r>
    </w:p>
    <w:p w:rsidR="009B42B8" w:rsidRPr="00CB0A07" w:rsidRDefault="009B42B8" w:rsidP="009B42B8">
      <w:pPr>
        <w:pStyle w:val="a3"/>
      </w:pPr>
      <w:r>
        <w:rPr>
          <w:rFonts w:hint="eastAsia"/>
        </w:rPr>
        <w:t xml:space="preserve">    </w:t>
      </w:r>
      <w:r w:rsidRPr="00CB0A07">
        <w:rPr>
          <w:rFonts w:hint="eastAsia"/>
        </w:rPr>
        <w:t>（一）坚持四项基本原则，模范遵守《高等学校学生行为准则》和学校的各项规章制度，积极参加校、学院组织的政治学习和各项政治活动，素质评价的品德素质项考核列测评前25%。</w:t>
      </w:r>
    </w:p>
    <w:p w:rsidR="009B42B8" w:rsidRPr="00CB0A07" w:rsidRDefault="009B42B8" w:rsidP="009B42B8">
      <w:pPr>
        <w:pStyle w:val="a3"/>
      </w:pPr>
      <w:r>
        <w:rPr>
          <w:rFonts w:hint="eastAsia"/>
        </w:rPr>
        <w:t xml:space="preserve">    </w:t>
      </w:r>
      <w:r w:rsidRPr="00CB0A07">
        <w:rPr>
          <w:rFonts w:hint="eastAsia"/>
        </w:rPr>
        <w:t>（二）评比期内</w:t>
      </w:r>
      <w:r w:rsidRPr="009B42B8">
        <w:rPr>
          <w:rFonts w:hint="eastAsia"/>
          <w:highlight w:val="yellow"/>
        </w:rPr>
        <w:t>必修课及专业选修课成绩</w:t>
      </w:r>
      <w:r w:rsidRPr="00CB0A07">
        <w:rPr>
          <w:rFonts w:hint="eastAsia"/>
        </w:rPr>
        <w:t>（最低要求学分课程）</w:t>
      </w:r>
      <w:r w:rsidRPr="009B42B8">
        <w:rPr>
          <w:rFonts w:hint="eastAsia"/>
          <w:highlight w:val="yellow"/>
        </w:rPr>
        <w:t>均及格（合格）以上</w:t>
      </w:r>
      <w:r w:rsidRPr="00CB0A07">
        <w:rPr>
          <w:rFonts w:hint="eastAsia"/>
        </w:rPr>
        <w:t>（课程成绩以期末考试成绩为准（</w:t>
      </w:r>
      <w:r w:rsidRPr="009B42B8">
        <w:rPr>
          <w:rFonts w:hint="eastAsia"/>
          <w:highlight w:val="yellow"/>
        </w:rPr>
        <w:t>课程补考成绩不作为计算依据</w:t>
      </w:r>
      <w:r w:rsidRPr="00CB0A07">
        <w:rPr>
          <w:rFonts w:hint="eastAsia"/>
        </w:rPr>
        <w:t>）），素质评价</w:t>
      </w:r>
      <w:r w:rsidRPr="009B42B8">
        <w:rPr>
          <w:rFonts w:hint="eastAsia"/>
          <w:highlight w:val="yellow"/>
        </w:rPr>
        <w:t>专业素质项</w:t>
      </w:r>
      <w:r w:rsidRPr="00CB0A07">
        <w:rPr>
          <w:rFonts w:hint="eastAsia"/>
        </w:rPr>
        <w:t>成绩列测评</w:t>
      </w:r>
      <w:r w:rsidRPr="009B42B8">
        <w:rPr>
          <w:rFonts w:hint="eastAsia"/>
          <w:highlight w:val="yellow"/>
        </w:rPr>
        <w:t>前20%</w:t>
      </w:r>
      <w:r w:rsidRPr="00CB0A07">
        <w:rPr>
          <w:rFonts w:hint="eastAsia"/>
        </w:rPr>
        <w:t>，</w:t>
      </w:r>
      <w:r w:rsidRPr="009B42B8">
        <w:rPr>
          <w:rFonts w:hint="eastAsia"/>
          <w:highlight w:val="yellow"/>
        </w:rPr>
        <w:t>综合能力项</w:t>
      </w:r>
      <w:r w:rsidRPr="00CB0A07">
        <w:rPr>
          <w:rFonts w:hint="eastAsia"/>
        </w:rPr>
        <w:t>成绩列测评</w:t>
      </w:r>
      <w:r w:rsidRPr="009B42B8">
        <w:rPr>
          <w:rFonts w:hint="eastAsia"/>
          <w:highlight w:val="yellow"/>
        </w:rPr>
        <w:t>前30%</w:t>
      </w:r>
      <w:r w:rsidRPr="00CB0A07">
        <w:rPr>
          <w:rFonts w:hint="eastAsia"/>
        </w:rPr>
        <w:t>。</w:t>
      </w:r>
    </w:p>
    <w:p w:rsidR="009B42B8" w:rsidRPr="00CB0A07" w:rsidRDefault="009B42B8" w:rsidP="009B42B8">
      <w:pPr>
        <w:pStyle w:val="a3"/>
      </w:pPr>
      <w:r>
        <w:rPr>
          <w:rFonts w:hint="eastAsia"/>
        </w:rPr>
        <w:t xml:space="preserve">    </w:t>
      </w:r>
      <w:r w:rsidRPr="00CB0A07">
        <w:rPr>
          <w:rFonts w:hint="eastAsia"/>
        </w:rPr>
        <w:t>（三）英语成绩符合以下规定之一：</w:t>
      </w:r>
    </w:p>
    <w:p w:rsidR="009B42B8" w:rsidRPr="00CB0A07" w:rsidRDefault="009B42B8" w:rsidP="009B42B8">
      <w:pPr>
        <w:pStyle w:val="a3"/>
      </w:pPr>
      <w:r>
        <w:rPr>
          <w:rFonts w:hint="eastAsia"/>
        </w:rPr>
        <w:t xml:space="preserve">    </w:t>
      </w:r>
      <w:r w:rsidRPr="00CB0A07">
        <w:rPr>
          <w:rFonts w:hint="eastAsia"/>
        </w:rPr>
        <w:t>1．一、二年级学生，其当年度</w:t>
      </w:r>
      <w:r w:rsidRPr="009B42B8">
        <w:rPr>
          <w:rFonts w:hint="eastAsia"/>
          <w:highlight w:val="yellow"/>
        </w:rPr>
        <w:t>英语平均成绩</w:t>
      </w:r>
      <w:r w:rsidRPr="00CB0A07">
        <w:rPr>
          <w:rFonts w:hint="eastAsia"/>
        </w:rPr>
        <w:t>须达到</w:t>
      </w:r>
      <w:r w:rsidRPr="009B42B8">
        <w:rPr>
          <w:rFonts w:hint="eastAsia"/>
          <w:highlight w:val="yellow"/>
        </w:rPr>
        <w:t>80分以上</w:t>
      </w:r>
      <w:r w:rsidRPr="00CB0A07">
        <w:rPr>
          <w:rFonts w:hint="eastAsia"/>
        </w:rPr>
        <w:t>（其中</w:t>
      </w:r>
      <w:r w:rsidRPr="009B42B8">
        <w:rPr>
          <w:rFonts w:hint="eastAsia"/>
          <w:highlight w:val="yellow"/>
        </w:rPr>
        <w:t>国贸专业学生第二次评定时应取得大学英语六级考试资格</w:t>
      </w:r>
      <w:r w:rsidRPr="00CB0A07">
        <w:rPr>
          <w:rFonts w:hint="eastAsia"/>
        </w:rPr>
        <w:t>）；三、四年级学生取得大学英语六级考试资格（其中英语专业学生达到专业四级合格以上、艺术类专业学生达到三级合格以上）；</w:t>
      </w:r>
    </w:p>
    <w:p w:rsidR="009B42B8" w:rsidRPr="00CB0A07" w:rsidRDefault="009B42B8" w:rsidP="009B42B8">
      <w:pPr>
        <w:pStyle w:val="a3"/>
      </w:pPr>
      <w:r>
        <w:rPr>
          <w:rFonts w:hint="eastAsia"/>
        </w:rPr>
        <w:t xml:space="preserve">    </w:t>
      </w:r>
      <w:r w:rsidRPr="00CB0A07">
        <w:rPr>
          <w:rFonts w:hint="eastAsia"/>
        </w:rPr>
        <w:t>2．托福考试成绩75分以上或雅思考试成绩6分以上。</w:t>
      </w:r>
    </w:p>
    <w:p w:rsidR="009B42B8" w:rsidRPr="00CB0A07" w:rsidRDefault="009B42B8" w:rsidP="009B42B8">
      <w:pPr>
        <w:pStyle w:val="a3"/>
      </w:pPr>
      <w:r>
        <w:rPr>
          <w:rFonts w:hint="eastAsia"/>
        </w:rPr>
        <w:t xml:space="preserve">    </w:t>
      </w:r>
      <w:r w:rsidRPr="00CB0A07">
        <w:rPr>
          <w:rFonts w:hint="eastAsia"/>
        </w:rPr>
        <w:t>（四）体育成绩符合以下规定：</w:t>
      </w:r>
      <w:r w:rsidRPr="009B42B8">
        <w:rPr>
          <w:rFonts w:hint="eastAsia"/>
          <w:highlight w:val="yellow"/>
        </w:rPr>
        <w:t>一、二年级</w:t>
      </w:r>
      <w:r w:rsidRPr="00CB0A07">
        <w:rPr>
          <w:rFonts w:hint="eastAsia"/>
        </w:rPr>
        <w:t>学生评奖年度内</w:t>
      </w:r>
      <w:r w:rsidRPr="009B42B8">
        <w:rPr>
          <w:rFonts w:hint="eastAsia"/>
          <w:highlight w:val="yellow"/>
        </w:rPr>
        <w:t>体育课平均成绩</w:t>
      </w:r>
      <w:r w:rsidRPr="00CB0A07">
        <w:rPr>
          <w:rFonts w:hint="eastAsia"/>
        </w:rPr>
        <w:t>在</w:t>
      </w:r>
      <w:r w:rsidRPr="009B42B8">
        <w:rPr>
          <w:rFonts w:hint="eastAsia"/>
          <w:highlight w:val="yellow"/>
        </w:rPr>
        <w:t>75分以上</w:t>
      </w:r>
      <w:r w:rsidRPr="00CB0A07">
        <w:rPr>
          <w:rFonts w:hint="eastAsia"/>
        </w:rPr>
        <w:t>，</w:t>
      </w:r>
      <w:r w:rsidRPr="009B42B8">
        <w:rPr>
          <w:rFonts w:hint="eastAsia"/>
          <w:highlight w:val="yellow"/>
        </w:rPr>
        <w:t>三年级</w:t>
      </w:r>
      <w:r w:rsidRPr="00CB0A07">
        <w:rPr>
          <w:rFonts w:hint="eastAsia"/>
        </w:rPr>
        <w:t>学生评奖年度内</w:t>
      </w:r>
      <w:r w:rsidRPr="009B42B8">
        <w:rPr>
          <w:rFonts w:hint="eastAsia"/>
          <w:highlight w:val="yellow"/>
        </w:rPr>
        <w:t>体育课成绩75分以上</w:t>
      </w:r>
      <w:r w:rsidRPr="00CB0A07">
        <w:rPr>
          <w:rFonts w:hint="eastAsia"/>
        </w:rPr>
        <w:t>且</w:t>
      </w:r>
      <w:r w:rsidRPr="009B42B8">
        <w:rPr>
          <w:rFonts w:hint="eastAsia"/>
          <w:highlight w:val="yellow"/>
        </w:rPr>
        <w:t>体质测试成绩</w:t>
      </w:r>
      <w:r w:rsidRPr="00CB0A07">
        <w:rPr>
          <w:rFonts w:hint="eastAsia"/>
        </w:rPr>
        <w:t>在</w:t>
      </w:r>
      <w:r w:rsidRPr="009B42B8">
        <w:rPr>
          <w:rFonts w:hint="eastAsia"/>
          <w:highlight w:val="yellow"/>
        </w:rPr>
        <w:t>良好以上</w:t>
      </w:r>
      <w:r>
        <w:rPr>
          <w:rFonts w:hint="eastAsia"/>
        </w:rPr>
        <w:t>（</w:t>
      </w:r>
      <w:r w:rsidRPr="009B42B8">
        <w:rPr>
          <w:rFonts w:hint="eastAsia"/>
          <w:color w:val="FF0000"/>
        </w:rPr>
        <w:t>80分以上</w:t>
      </w:r>
      <w:r>
        <w:rPr>
          <w:rFonts w:hint="eastAsia"/>
        </w:rPr>
        <w:t>）</w:t>
      </w:r>
      <w:r w:rsidRPr="00CB0A07">
        <w:rPr>
          <w:rFonts w:hint="eastAsia"/>
        </w:rPr>
        <w:t>，四年级学生评奖年度内体质测试成绩在良好以上。</w:t>
      </w:r>
    </w:p>
    <w:p w:rsidR="009B42B8" w:rsidRPr="00CB0A07" w:rsidRDefault="009B42B8" w:rsidP="009B42B8">
      <w:pPr>
        <w:pStyle w:val="a3"/>
      </w:pPr>
      <w:r>
        <w:rPr>
          <w:rFonts w:ascii="黑体" w:eastAsia="黑体" w:hint="eastAsia"/>
        </w:rPr>
        <w:t xml:space="preserve">    </w:t>
      </w:r>
      <w:r w:rsidRPr="00CB0A07">
        <w:rPr>
          <w:rFonts w:ascii="黑体" w:eastAsia="黑体" w:hint="eastAsia"/>
        </w:rPr>
        <w:t>第</w:t>
      </w:r>
      <w:r>
        <w:rPr>
          <w:rFonts w:ascii="黑体" w:eastAsia="黑体" w:hint="eastAsia"/>
        </w:rPr>
        <w:t>四</w:t>
      </w:r>
      <w:r w:rsidRPr="00CB0A07">
        <w:rPr>
          <w:rFonts w:ascii="黑体" w:eastAsia="黑体" w:hint="eastAsia"/>
        </w:rPr>
        <w:t>条</w:t>
      </w:r>
      <w:r w:rsidRPr="00CB0A07">
        <w:rPr>
          <w:rFonts w:hint="eastAsia"/>
        </w:rPr>
        <w:t xml:space="preserve">  符合以下条件的可以申报“优秀学生干部”荣誉称号：</w:t>
      </w:r>
    </w:p>
    <w:p w:rsidR="009B42B8" w:rsidRPr="00CB0A07" w:rsidRDefault="009B42B8" w:rsidP="009B42B8">
      <w:pPr>
        <w:pStyle w:val="a3"/>
      </w:pPr>
      <w:r>
        <w:rPr>
          <w:rFonts w:hint="eastAsia"/>
        </w:rPr>
        <w:t xml:space="preserve">    </w:t>
      </w:r>
      <w:r w:rsidRPr="00CB0A07">
        <w:rPr>
          <w:rFonts w:hint="eastAsia"/>
        </w:rPr>
        <w:t>（一）坚持四项基本原则，模范遵守《高等学校学生行为准则》和学校的各项规章制度，</w:t>
      </w:r>
      <w:r w:rsidRPr="009B42B8">
        <w:rPr>
          <w:rFonts w:hint="eastAsia"/>
          <w:highlight w:val="yellow"/>
        </w:rPr>
        <w:t>学生干部任职一学期以上</w:t>
      </w:r>
      <w:r w:rsidRPr="00CB0A07">
        <w:rPr>
          <w:rFonts w:hint="eastAsia"/>
        </w:rPr>
        <w:t>，并在年度学生干部</w:t>
      </w:r>
      <w:r w:rsidRPr="009B42B8">
        <w:rPr>
          <w:rFonts w:hint="eastAsia"/>
          <w:color w:val="FF0000"/>
        </w:rPr>
        <w:t>考核</w:t>
      </w:r>
      <w:r w:rsidRPr="00CB0A07">
        <w:rPr>
          <w:rFonts w:hint="eastAsia"/>
        </w:rPr>
        <w:t>中获得</w:t>
      </w:r>
      <w:r w:rsidRPr="009B42B8">
        <w:rPr>
          <w:rFonts w:hint="eastAsia"/>
          <w:color w:val="FF0000"/>
        </w:rPr>
        <w:t>优秀</w:t>
      </w:r>
      <w:r w:rsidRPr="00CB0A07">
        <w:rPr>
          <w:rFonts w:hint="eastAsia"/>
        </w:rPr>
        <w:t>等级。</w:t>
      </w:r>
    </w:p>
    <w:p w:rsidR="009B42B8" w:rsidRPr="00CB0A07" w:rsidRDefault="009B42B8" w:rsidP="009B42B8">
      <w:pPr>
        <w:pStyle w:val="a3"/>
      </w:pPr>
      <w:r>
        <w:rPr>
          <w:rFonts w:hint="eastAsia"/>
        </w:rPr>
        <w:t xml:space="preserve">    </w:t>
      </w:r>
      <w:r w:rsidRPr="00CB0A07">
        <w:rPr>
          <w:rFonts w:hint="eastAsia"/>
        </w:rPr>
        <w:t>（二）评比期内必修课及专业选修课（最低要求学分课程）均及格（合格）以上，素质评价的</w:t>
      </w:r>
      <w:r w:rsidRPr="009B42B8">
        <w:rPr>
          <w:rFonts w:hint="eastAsia"/>
          <w:highlight w:val="yellow"/>
        </w:rPr>
        <w:t>专业素质项</w:t>
      </w:r>
      <w:r w:rsidRPr="00CB0A07">
        <w:rPr>
          <w:rFonts w:hint="eastAsia"/>
        </w:rPr>
        <w:t>成绩列</w:t>
      </w:r>
      <w:r w:rsidRPr="009B42B8">
        <w:rPr>
          <w:rFonts w:hint="eastAsia"/>
          <w:highlight w:val="yellow"/>
        </w:rPr>
        <w:t>测评前40%</w:t>
      </w:r>
      <w:r w:rsidRPr="00CB0A07">
        <w:rPr>
          <w:rFonts w:hint="eastAsia"/>
        </w:rPr>
        <w:t>，</w:t>
      </w:r>
      <w:r w:rsidRPr="009B42B8">
        <w:rPr>
          <w:rFonts w:hint="eastAsia"/>
          <w:highlight w:val="yellow"/>
        </w:rPr>
        <w:t>综合能力项</w:t>
      </w:r>
      <w:r w:rsidRPr="00CB0A07">
        <w:rPr>
          <w:rFonts w:hint="eastAsia"/>
        </w:rPr>
        <w:t>成绩列测评</w:t>
      </w:r>
      <w:r w:rsidRPr="009B42B8">
        <w:rPr>
          <w:rFonts w:hint="eastAsia"/>
          <w:highlight w:val="yellow"/>
        </w:rPr>
        <w:t>前40%</w:t>
      </w:r>
      <w:r w:rsidRPr="00CB0A07">
        <w:rPr>
          <w:rFonts w:hint="eastAsia"/>
        </w:rPr>
        <w:t>，素质评价</w:t>
      </w:r>
      <w:r w:rsidRPr="009B42B8">
        <w:rPr>
          <w:rFonts w:hint="eastAsia"/>
          <w:highlight w:val="yellow"/>
        </w:rPr>
        <w:t>品德素质项</w:t>
      </w:r>
      <w:r w:rsidRPr="00CB0A07">
        <w:rPr>
          <w:rFonts w:hint="eastAsia"/>
        </w:rPr>
        <w:t>考核列</w:t>
      </w:r>
      <w:r w:rsidRPr="009B42B8">
        <w:rPr>
          <w:rFonts w:hint="eastAsia"/>
          <w:highlight w:val="yellow"/>
        </w:rPr>
        <w:t>测评前30%</w:t>
      </w:r>
      <w:r w:rsidRPr="00CB0A07">
        <w:rPr>
          <w:rFonts w:hint="eastAsia"/>
        </w:rPr>
        <w:t>。</w:t>
      </w:r>
    </w:p>
    <w:p w:rsidR="009B42B8" w:rsidRPr="00CB0A07" w:rsidRDefault="009B42B8" w:rsidP="009B42B8">
      <w:pPr>
        <w:pStyle w:val="a3"/>
      </w:pPr>
      <w:r>
        <w:rPr>
          <w:rFonts w:hint="eastAsia"/>
        </w:rPr>
        <w:t xml:space="preserve">    </w:t>
      </w:r>
      <w:r w:rsidRPr="00CB0A07">
        <w:rPr>
          <w:rFonts w:hint="eastAsia"/>
        </w:rPr>
        <w:t>（三）英语成绩符合以下规定之一：</w:t>
      </w:r>
    </w:p>
    <w:p w:rsidR="009B42B8" w:rsidRPr="00CB0A07" w:rsidRDefault="009B42B8" w:rsidP="009B42B8">
      <w:pPr>
        <w:pStyle w:val="a3"/>
      </w:pPr>
      <w:r>
        <w:rPr>
          <w:rFonts w:hint="eastAsia"/>
        </w:rPr>
        <w:t xml:space="preserve">    </w:t>
      </w:r>
      <w:r w:rsidRPr="00CB0A07">
        <w:rPr>
          <w:rFonts w:hint="eastAsia"/>
        </w:rPr>
        <w:t>1．一、二年级学生，其当年度英语平均成绩必须达到75分以上（其中国贸专业学生第二次评定时取得大学英语六级考试资格）；三、四年级学生取得大学英语六级考试资格（其中英语专业学生达到专业四级合格以上、艺术类专业学生达到三级合格以上）；</w:t>
      </w:r>
    </w:p>
    <w:p w:rsidR="009B42B8" w:rsidRPr="00CB0A07" w:rsidRDefault="009B42B8" w:rsidP="009B42B8">
      <w:pPr>
        <w:pStyle w:val="a3"/>
      </w:pPr>
      <w:r>
        <w:rPr>
          <w:rFonts w:hint="eastAsia"/>
        </w:rPr>
        <w:t xml:space="preserve">    </w:t>
      </w:r>
      <w:r w:rsidRPr="00CB0A07">
        <w:rPr>
          <w:rFonts w:hint="eastAsia"/>
        </w:rPr>
        <w:t>2．托福考试成绩75分以上或雅思考试成绩6分以上。</w:t>
      </w:r>
    </w:p>
    <w:p w:rsidR="009B42B8" w:rsidRPr="00CB0A07" w:rsidRDefault="009B42B8" w:rsidP="009B42B8">
      <w:pPr>
        <w:pStyle w:val="a3"/>
      </w:pPr>
      <w:r>
        <w:rPr>
          <w:rFonts w:hint="eastAsia"/>
        </w:rPr>
        <w:t xml:space="preserve">    </w:t>
      </w:r>
      <w:r w:rsidRPr="00CB0A07">
        <w:rPr>
          <w:rFonts w:hint="eastAsia"/>
        </w:rPr>
        <w:t>（四）体育成绩符合以下规定：一、二年级学生评奖年度内</w:t>
      </w:r>
      <w:r w:rsidRPr="009B42B8">
        <w:rPr>
          <w:rFonts w:hint="eastAsia"/>
          <w:highlight w:val="yellow"/>
        </w:rPr>
        <w:t>体育课平均成绩</w:t>
      </w:r>
      <w:r w:rsidRPr="00CB0A07">
        <w:rPr>
          <w:rFonts w:hint="eastAsia"/>
        </w:rPr>
        <w:t>在</w:t>
      </w:r>
      <w:r w:rsidRPr="009B42B8">
        <w:rPr>
          <w:rFonts w:hint="eastAsia"/>
          <w:highlight w:val="yellow"/>
        </w:rPr>
        <w:t>75分以上</w:t>
      </w:r>
      <w:r w:rsidRPr="00CB0A07">
        <w:rPr>
          <w:rFonts w:hint="eastAsia"/>
        </w:rPr>
        <w:t>，</w:t>
      </w:r>
      <w:r w:rsidRPr="009B42B8">
        <w:rPr>
          <w:rFonts w:hint="eastAsia"/>
          <w:highlight w:val="yellow"/>
        </w:rPr>
        <w:t>三年级</w:t>
      </w:r>
      <w:r w:rsidRPr="00CB0A07">
        <w:rPr>
          <w:rFonts w:hint="eastAsia"/>
        </w:rPr>
        <w:t>学生评奖年度内</w:t>
      </w:r>
      <w:r w:rsidRPr="009B42B8">
        <w:rPr>
          <w:rFonts w:hint="eastAsia"/>
          <w:highlight w:val="yellow"/>
        </w:rPr>
        <w:t>体育课成绩75分以上</w:t>
      </w:r>
      <w:r w:rsidRPr="00CB0A07">
        <w:rPr>
          <w:rFonts w:hint="eastAsia"/>
        </w:rPr>
        <w:t>且</w:t>
      </w:r>
      <w:r w:rsidRPr="009B42B8">
        <w:rPr>
          <w:rFonts w:hint="eastAsia"/>
          <w:highlight w:val="yellow"/>
        </w:rPr>
        <w:t>体质测试成绩</w:t>
      </w:r>
      <w:r w:rsidRPr="00CB0A07">
        <w:rPr>
          <w:rFonts w:hint="eastAsia"/>
        </w:rPr>
        <w:t>在良好以上</w:t>
      </w:r>
      <w:r>
        <w:rPr>
          <w:rFonts w:hint="eastAsia"/>
        </w:rPr>
        <w:t>（</w:t>
      </w:r>
      <w:r w:rsidRPr="009B42B8">
        <w:rPr>
          <w:rFonts w:hint="eastAsia"/>
          <w:color w:val="FF0000"/>
        </w:rPr>
        <w:t>80分以上</w:t>
      </w:r>
      <w:r>
        <w:rPr>
          <w:rFonts w:hint="eastAsia"/>
        </w:rPr>
        <w:t>）</w:t>
      </w:r>
      <w:r w:rsidRPr="00CB0A07">
        <w:rPr>
          <w:rFonts w:hint="eastAsia"/>
        </w:rPr>
        <w:t>，四年级学生体质测试成绩在良好以上。</w:t>
      </w:r>
    </w:p>
    <w:p w:rsidR="009B42B8" w:rsidRPr="006A4E45" w:rsidRDefault="009B42B8" w:rsidP="009B42B8">
      <w:pPr>
        <w:pStyle w:val="a3"/>
        <w:rPr>
          <w:b/>
          <w:color w:val="FF0000"/>
        </w:rPr>
      </w:pPr>
      <w:r>
        <w:rPr>
          <w:rFonts w:ascii="黑体" w:eastAsia="黑体" w:hint="eastAsia"/>
        </w:rPr>
        <w:t xml:space="preserve">    </w:t>
      </w:r>
      <w:r w:rsidRPr="00CB0A07">
        <w:rPr>
          <w:rFonts w:ascii="黑体" w:eastAsia="黑体" w:hint="eastAsia"/>
        </w:rPr>
        <w:t>第</w:t>
      </w:r>
      <w:r>
        <w:rPr>
          <w:rFonts w:ascii="黑体" w:eastAsia="黑体" w:hint="eastAsia"/>
        </w:rPr>
        <w:t>五</w:t>
      </w:r>
      <w:r w:rsidRPr="00CB0A07">
        <w:rPr>
          <w:rFonts w:ascii="黑体" w:eastAsia="黑体" w:hint="eastAsia"/>
        </w:rPr>
        <w:t>条</w:t>
      </w:r>
      <w:r w:rsidRPr="00CB0A07">
        <w:rPr>
          <w:rFonts w:hint="eastAsia"/>
        </w:rPr>
        <w:t xml:space="preserve">  </w:t>
      </w:r>
      <w:r w:rsidRPr="006A4E45">
        <w:rPr>
          <w:rFonts w:hint="eastAsia"/>
          <w:highlight w:val="yellow"/>
        </w:rPr>
        <w:t>在评比期内受到党、团、行政警告（含）以上处分或评比期仍处于处分察</w:t>
      </w:r>
      <w:r w:rsidRPr="006A4E45">
        <w:rPr>
          <w:rFonts w:hint="eastAsia"/>
          <w:highlight w:val="yellow"/>
        </w:rPr>
        <w:lastRenderedPageBreak/>
        <w:t>看期者不得申报先进个人。</w:t>
      </w:r>
      <w:r w:rsidRPr="00CB0A07">
        <w:rPr>
          <w:rFonts w:hint="eastAsia"/>
        </w:rPr>
        <w:t xml:space="preserve"> </w:t>
      </w:r>
      <w:r w:rsidR="006A4E45" w:rsidRPr="006A4E45">
        <w:rPr>
          <w:rFonts w:hint="eastAsia"/>
          <w:b/>
          <w:color w:val="FF0000"/>
        </w:rPr>
        <w:t>因在测评年度内使用违章电器被通报批评的不得参加2017年度的评奖评优。</w:t>
      </w:r>
    </w:p>
    <w:p w:rsidR="009B42B8" w:rsidRPr="00CB0A07" w:rsidRDefault="006A4E45" w:rsidP="009B42B8">
      <w:pPr>
        <w:pStyle w:val="a3"/>
      </w:pPr>
      <w:r>
        <w:rPr>
          <w:rFonts w:ascii="黑体" w:eastAsia="黑体" w:hint="eastAsia"/>
        </w:rPr>
        <w:t xml:space="preserve">    </w:t>
      </w:r>
      <w:r w:rsidR="009B42B8" w:rsidRPr="00CB0A07">
        <w:rPr>
          <w:rFonts w:ascii="黑体" w:eastAsia="黑体" w:hint="eastAsia"/>
        </w:rPr>
        <w:t>第</w:t>
      </w:r>
      <w:r>
        <w:rPr>
          <w:rFonts w:ascii="黑体" w:eastAsia="黑体" w:hint="eastAsia"/>
        </w:rPr>
        <w:t>六</w:t>
      </w:r>
      <w:r w:rsidR="009B42B8" w:rsidRPr="00CB0A07">
        <w:rPr>
          <w:rFonts w:ascii="黑体" w:eastAsia="黑体" w:hint="eastAsia"/>
        </w:rPr>
        <w:t>条</w:t>
      </w:r>
      <w:r w:rsidR="009B42B8" w:rsidRPr="00CB0A07">
        <w:rPr>
          <w:rFonts w:hint="eastAsia"/>
        </w:rPr>
        <w:t xml:space="preserve">  “三好学生”评选比例不超过学院学生总人数的5%，“优秀学生干部”评选比例不超过学院学生总人数的7%。</w:t>
      </w:r>
    </w:p>
    <w:p w:rsidR="009B42B8" w:rsidRDefault="006A4E45" w:rsidP="009B42B8">
      <w:pPr>
        <w:pStyle w:val="a3"/>
        <w:rPr>
          <w:rFonts w:hint="eastAsia"/>
        </w:rPr>
      </w:pPr>
      <w:r>
        <w:rPr>
          <w:rFonts w:ascii="黑体" w:eastAsia="黑体" w:hint="eastAsia"/>
        </w:rPr>
        <w:t xml:space="preserve">    </w:t>
      </w:r>
      <w:r w:rsidR="009B42B8" w:rsidRPr="00CB0A07">
        <w:rPr>
          <w:rFonts w:ascii="黑体" w:eastAsia="黑体" w:hint="eastAsia"/>
        </w:rPr>
        <w:t>第</w:t>
      </w:r>
      <w:r>
        <w:rPr>
          <w:rFonts w:ascii="黑体" w:eastAsia="黑体" w:hint="eastAsia"/>
        </w:rPr>
        <w:t>七</w:t>
      </w:r>
      <w:r w:rsidR="009B42B8" w:rsidRPr="00CB0A07">
        <w:rPr>
          <w:rFonts w:ascii="黑体" w:eastAsia="黑体" w:hint="eastAsia"/>
        </w:rPr>
        <w:t>条</w:t>
      </w:r>
      <w:r w:rsidR="009B42B8" w:rsidRPr="00CB0A07">
        <w:rPr>
          <w:rFonts w:hint="eastAsia"/>
        </w:rPr>
        <w:t xml:space="preserve">  </w:t>
      </w:r>
      <w:r>
        <w:rPr>
          <w:rFonts w:hint="eastAsia"/>
        </w:rPr>
        <w:t>根据比例计算，参与2017年度综测的总人数为1072人，其中2014级273人，2015级252人，2016级287人，2017级260人，除去大四班级已经使用的先进个人名额，分配到2015级、2016级、2017级的先进个人名额如下：</w:t>
      </w:r>
    </w:p>
    <w:p w:rsidR="006A4E45" w:rsidRPr="006A4E45" w:rsidRDefault="006A4E45" w:rsidP="009B42B8">
      <w:pPr>
        <w:pStyle w:val="a3"/>
      </w:pPr>
      <w:r>
        <w:rPr>
          <w:rFonts w:hint="eastAsia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6A4E45" w:rsidTr="006A4E45">
        <w:tc>
          <w:tcPr>
            <w:tcW w:w="2840" w:type="dxa"/>
          </w:tcPr>
          <w:p w:rsidR="006A4E45" w:rsidRPr="006A4E45" w:rsidRDefault="006A4E45" w:rsidP="006A4E45">
            <w:pPr>
              <w:pStyle w:val="a3"/>
              <w:ind w:firstLineChars="0" w:firstLine="0"/>
              <w:jc w:val="center"/>
              <w:rPr>
                <w:b/>
              </w:rPr>
            </w:pPr>
            <w:r w:rsidRPr="006A4E45">
              <w:rPr>
                <w:rFonts w:hint="eastAsia"/>
                <w:b/>
              </w:rPr>
              <w:t>年级</w:t>
            </w:r>
          </w:p>
        </w:tc>
        <w:tc>
          <w:tcPr>
            <w:tcW w:w="2841" w:type="dxa"/>
          </w:tcPr>
          <w:p w:rsidR="006A4E45" w:rsidRPr="006A4E45" w:rsidRDefault="006A4E45" w:rsidP="006A4E45">
            <w:pPr>
              <w:pStyle w:val="a3"/>
              <w:ind w:firstLineChars="0" w:firstLine="0"/>
              <w:jc w:val="center"/>
              <w:rPr>
                <w:b/>
              </w:rPr>
            </w:pPr>
            <w:r w:rsidRPr="006A4E45">
              <w:rPr>
                <w:rFonts w:hint="eastAsia"/>
                <w:b/>
              </w:rPr>
              <w:t>三好学生</w:t>
            </w:r>
          </w:p>
        </w:tc>
        <w:tc>
          <w:tcPr>
            <w:tcW w:w="2841" w:type="dxa"/>
          </w:tcPr>
          <w:p w:rsidR="006A4E45" w:rsidRPr="006A4E45" w:rsidRDefault="006A4E45" w:rsidP="006A4E45">
            <w:pPr>
              <w:pStyle w:val="a3"/>
              <w:ind w:firstLineChars="0" w:firstLine="0"/>
              <w:jc w:val="center"/>
              <w:rPr>
                <w:b/>
              </w:rPr>
            </w:pPr>
            <w:r w:rsidRPr="006A4E45">
              <w:rPr>
                <w:rFonts w:hint="eastAsia"/>
                <w:b/>
              </w:rPr>
              <w:t>优秀学生干部</w:t>
            </w:r>
          </w:p>
        </w:tc>
      </w:tr>
      <w:tr w:rsidR="006A4E45" w:rsidTr="006A4E45">
        <w:tc>
          <w:tcPr>
            <w:tcW w:w="2840" w:type="dxa"/>
          </w:tcPr>
          <w:p w:rsidR="006A4E45" w:rsidRDefault="006A4E45" w:rsidP="006A4E45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2015级</w:t>
            </w:r>
          </w:p>
        </w:tc>
        <w:tc>
          <w:tcPr>
            <w:tcW w:w="2841" w:type="dxa"/>
          </w:tcPr>
          <w:p w:rsidR="006A4E45" w:rsidRDefault="006A4E45" w:rsidP="006A4E45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15人</w:t>
            </w:r>
          </w:p>
        </w:tc>
        <w:tc>
          <w:tcPr>
            <w:tcW w:w="2841" w:type="dxa"/>
          </w:tcPr>
          <w:p w:rsidR="006A4E45" w:rsidRDefault="006A4E45" w:rsidP="006A4E45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23人</w:t>
            </w:r>
          </w:p>
        </w:tc>
      </w:tr>
      <w:tr w:rsidR="006A4E45" w:rsidTr="006A4E45">
        <w:tc>
          <w:tcPr>
            <w:tcW w:w="2840" w:type="dxa"/>
          </w:tcPr>
          <w:p w:rsidR="006A4E45" w:rsidRDefault="006A4E45" w:rsidP="006A4E45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2016级</w:t>
            </w:r>
          </w:p>
        </w:tc>
        <w:tc>
          <w:tcPr>
            <w:tcW w:w="2841" w:type="dxa"/>
          </w:tcPr>
          <w:p w:rsidR="006A4E45" w:rsidRDefault="006A4E45" w:rsidP="006A4E45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16人</w:t>
            </w:r>
          </w:p>
        </w:tc>
        <w:tc>
          <w:tcPr>
            <w:tcW w:w="2841" w:type="dxa"/>
          </w:tcPr>
          <w:p w:rsidR="006A4E45" w:rsidRDefault="006A4E45" w:rsidP="006A4E45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26人</w:t>
            </w:r>
          </w:p>
        </w:tc>
      </w:tr>
      <w:tr w:rsidR="006A4E45" w:rsidTr="006A4E45">
        <w:tc>
          <w:tcPr>
            <w:tcW w:w="2840" w:type="dxa"/>
          </w:tcPr>
          <w:p w:rsidR="006A4E45" w:rsidRDefault="006A4E45" w:rsidP="006A4E45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2017级</w:t>
            </w:r>
          </w:p>
        </w:tc>
        <w:tc>
          <w:tcPr>
            <w:tcW w:w="2841" w:type="dxa"/>
          </w:tcPr>
          <w:p w:rsidR="006A4E45" w:rsidRDefault="006A4E45" w:rsidP="006A4E45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15人</w:t>
            </w:r>
          </w:p>
        </w:tc>
        <w:tc>
          <w:tcPr>
            <w:tcW w:w="2841" w:type="dxa"/>
          </w:tcPr>
          <w:p w:rsidR="006A4E45" w:rsidRDefault="006A4E45" w:rsidP="006A4E45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24人</w:t>
            </w:r>
          </w:p>
        </w:tc>
      </w:tr>
    </w:tbl>
    <w:p w:rsidR="009B42B8" w:rsidRPr="00CB0A07" w:rsidRDefault="006A4E45" w:rsidP="009B42B8">
      <w:pPr>
        <w:pStyle w:val="a3"/>
      </w:pPr>
      <w:r>
        <w:rPr>
          <w:rFonts w:ascii="黑体" w:eastAsia="黑体" w:hint="eastAsia"/>
        </w:rPr>
        <w:t xml:space="preserve">    </w:t>
      </w:r>
      <w:r w:rsidR="009B42B8" w:rsidRPr="00CB0A07">
        <w:rPr>
          <w:rFonts w:ascii="黑体" w:eastAsia="黑体" w:hint="eastAsia"/>
        </w:rPr>
        <w:t>第</w:t>
      </w:r>
      <w:r>
        <w:rPr>
          <w:rFonts w:ascii="黑体" w:eastAsia="黑体" w:hint="eastAsia"/>
        </w:rPr>
        <w:t>八</w:t>
      </w:r>
      <w:r w:rsidR="009B42B8" w:rsidRPr="00CB0A07">
        <w:rPr>
          <w:rFonts w:ascii="黑体" w:eastAsia="黑体" w:hint="eastAsia"/>
        </w:rPr>
        <w:t>条</w:t>
      </w:r>
      <w:r w:rsidR="009B42B8" w:rsidRPr="00CB0A07">
        <w:rPr>
          <w:rFonts w:hint="eastAsia"/>
        </w:rPr>
        <w:t xml:space="preserve">  获得校“三好学生”、“优秀学生干部”荣誉称号者，由学校授予荣誉称号并颁发荣誉证书。获奖材料由学院归入学生本人档案。</w:t>
      </w:r>
    </w:p>
    <w:p w:rsidR="009B42B8" w:rsidRPr="009B42B8" w:rsidRDefault="009B42B8" w:rsidP="009B42B8">
      <w:pPr>
        <w:jc w:val="left"/>
        <w:rPr>
          <w:bCs/>
        </w:rPr>
      </w:pPr>
    </w:p>
    <w:bookmarkEnd w:id="0"/>
    <w:p w:rsidR="009B42B8" w:rsidRPr="009B42B8" w:rsidRDefault="009B42B8" w:rsidP="009B42B8">
      <w:pPr>
        <w:jc w:val="left"/>
        <w:rPr>
          <w:b/>
          <w:bCs/>
        </w:rPr>
      </w:pPr>
    </w:p>
    <w:p w:rsidR="009B42B8" w:rsidRPr="009B42B8" w:rsidRDefault="009B42B8" w:rsidP="009B42B8">
      <w:pPr>
        <w:jc w:val="left"/>
        <w:rPr>
          <w:rFonts w:hint="eastAsia"/>
        </w:rPr>
      </w:pPr>
    </w:p>
    <w:sectPr w:rsidR="009B42B8" w:rsidRPr="009B42B8" w:rsidSect="0064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5BE" w:rsidRPr="00800BB2" w:rsidRDefault="001E25BE" w:rsidP="00800BB2">
      <w:pPr>
        <w:pStyle w:val="a3"/>
        <w:spacing w:line="240" w:lineRule="auto"/>
        <w:rPr>
          <w:rFonts w:asciiTheme="minorHAnsi" w:eastAsiaTheme="minorEastAsia" w:hAnsiTheme="minorHAnsi" w:cstheme="minorBidi"/>
          <w:szCs w:val="22"/>
        </w:rPr>
      </w:pPr>
      <w:r>
        <w:separator/>
      </w:r>
    </w:p>
  </w:endnote>
  <w:endnote w:type="continuationSeparator" w:id="1">
    <w:p w:rsidR="001E25BE" w:rsidRPr="00800BB2" w:rsidRDefault="001E25BE" w:rsidP="00800BB2">
      <w:pPr>
        <w:pStyle w:val="a3"/>
        <w:spacing w:line="240" w:lineRule="auto"/>
        <w:rPr>
          <w:rFonts w:asciiTheme="minorHAnsi" w:eastAsiaTheme="minorEastAsia" w:hAnsi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5BE" w:rsidRPr="00800BB2" w:rsidRDefault="001E25BE" w:rsidP="00800BB2">
      <w:pPr>
        <w:pStyle w:val="a3"/>
        <w:spacing w:line="240" w:lineRule="auto"/>
        <w:rPr>
          <w:rFonts w:asciiTheme="minorHAnsi" w:eastAsiaTheme="minorEastAsia" w:hAnsiTheme="minorHAnsi" w:cstheme="minorBidi"/>
          <w:szCs w:val="22"/>
        </w:rPr>
      </w:pPr>
      <w:r>
        <w:separator/>
      </w:r>
    </w:p>
  </w:footnote>
  <w:footnote w:type="continuationSeparator" w:id="1">
    <w:p w:rsidR="001E25BE" w:rsidRPr="00800BB2" w:rsidRDefault="001E25BE" w:rsidP="00800BB2">
      <w:pPr>
        <w:pStyle w:val="a3"/>
        <w:spacing w:line="240" w:lineRule="auto"/>
        <w:rPr>
          <w:rFonts w:asciiTheme="minorHAnsi" w:eastAsiaTheme="minorEastAsia" w:hAnsiTheme="minorHAnsi" w:cstheme="minorBidi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2B8"/>
    <w:rsid w:val="001C6261"/>
    <w:rsid w:val="001E25BE"/>
    <w:rsid w:val="00641572"/>
    <w:rsid w:val="006A4E45"/>
    <w:rsid w:val="00800BB2"/>
    <w:rsid w:val="00877F63"/>
    <w:rsid w:val="009B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7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42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42B8"/>
    <w:rPr>
      <w:b/>
      <w:bCs/>
      <w:kern w:val="44"/>
      <w:sz w:val="44"/>
      <w:szCs w:val="44"/>
    </w:rPr>
  </w:style>
  <w:style w:type="paragraph" w:customStyle="1" w:styleId="a3">
    <w:name w:val="正文字体"/>
    <w:basedOn w:val="a"/>
    <w:rsid w:val="009B42B8"/>
    <w:pPr>
      <w:tabs>
        <w:tab w:val="right" w:leader="middleDot" w:pos="5880"/>
      </w:tabs>
      <w:snapToGrid w:val="0"/>
      <w:spacing w:line="370" w:lineRule="exact"/>
      <w:ind w:firstLineChars="200" w:firstLine="420"/>
    </w:pPr>
    <w:rPr>
      <w:rFonts w:ascii="宋体" w:eastAsia="宋体" w:hAnsi="宋体" w:cs="Times New Roman"/>
      <w:szCs w:val="21"/>
    </w:rPr>
  </w:style>
  <w:style w:type="table" w:styleId="a4">
    <w:name w:val="Table Grid"/>
    <w:basedOn w:val="a1"/>
    <w:uiPriority w:val="59"/>
    <w:rsid w:val="006A4E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00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00BB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00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00B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ZJGS-021</dc:creator>
  <cp:lastModifiedBy>ZJGS-021</cp:lastModifiedBy>
  <cp:revision>2</cp:revision>
  <dcterms:created xsi:type="dcterms:W3CDTF">2018-04-02T01:14:00Z</dcterms:created>
  <dcterms:modified xsi:type="dcterms:W3CDTF">2018-04-02T02:37:00Z</dcterms:modified>
</cp:coreProperties>
</file>